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5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3B544C" w:rsidRDefault="003B544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Форма подготовлена с использованием правовых актов по состоянию на 24.04.2014.</w:t>
      </w:r>
    </w:p>
    <w:p w:rsidR="003B544C" w:rsidRDefault="003B544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ДОГОВОР N __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пожертвования неденежного имущества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pStyle w:val="ConsPlusNonformat"/>
      </w:pPr>
      <w:r>
        <w:t xml:space="preserve">г. ___________                                     "___"___________ ____ </w:t>
      </w:r>
      <w:proofErr w:type="gramStart"/>
      <w:r>
        <w:t>г</w:t>
      </w:r>
      <w:proofErr w:type="gramEnd"/>
      <w:r>
        <w:t>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___________________, именуем__ в дальнейшем "Жертвователь", в лице _______________, действующ___ на основании _____________________, с одной стороны, и ____________________, именуем___ в дальнейшем "Одаряемый", в лице _________________________, действующ___ на основании _________________________, с другой стороны, вместе именуемые "Стороны", заключили настоящий Договор о нижеследующем:</w:t>
      </w:r>
      <w:proofErr w:type="gramEnd"/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0" w:name="Par12"/>
      <w:bookmarkEnd w:id="0"/>
      <w:r>
        <w:rPr>
          <w:rFonts w:ascii="Calibri" w:hAnsi="Calibri" w:cs="Calibri"/>
        </w:rPr>
        <w:t>1. ПРЕДМЕТ ДОГОВОРА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14"/>
      <w:bookmarkEnd w:id="1"/>
      <w:r>
        <w:rPr>
          <w:rFonts w:ascii="Calibri" w:hAnsi="Calibri" w:cs="Calibri"/>
        </w:rPr>
        <w:t xml:space="preserve">1.1. В соответствии с настоящим Договором Жертвователь обязуется безвозмездно передать Одаряемому принадлежащее ему на праве </w:t>
      </w:r>
      <w:proofErr w:type="gramStart"/>
      <w:r>
        <w:rPr>
          <w:rFonts w:ascii="Calibri" w:hAnsi="Calibri" w:cs="Calibri"/>
        </w:rPr>
        <w:t>собственности</w:t>
      </w:r>
      <w:proofErr w:type="gramEnd"/>
      <w:r>
        <w:rPr>
          <w:rFonts w:ascii="Calibri" w:hAnsi="Calibri" w:cs="Calibri"/>
        </w:rPr>
        <w:t xml:space="preserve"> на основании ______________________________________________________  имущество - _________________________________________ (далее - имущество) в собственность и на цели, указанные в настоящем Договоре.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15"/>
      <w:bookmarkEnd w:id="2"/>
      <w:r>
        <w:rPr>
          <w:rFonts w:ascii="Calibri" w:hAnsi="Calibri" w:cs="Calibri"/>
        </w:rPr>
        <w:t xml:space="preserve">1.2. Жертвователь передает </w:t>
      </w:r>
      <w:proofErr w:type="gramStart"/>
      <w:r>
        <w:rPr>
          <w:rFonts w:ascii="Calibri" w:hAnsi="Calibri" w:cs="Calibri"/>
        </w:rPr>
        <w:t>Одаряемому</w:t>
      </w:r>
      <w:proofErr w:type="gramEnd"/>
      <w:r>
        <w:rPr>
          <w:rFonts w:ascii="Calibri" w:hAnsi="Calibri" w:cs="Calibri"/>
        </w:rPr>
        <w:t xml:space="preserve"> имущество, указанное в </w:t>
      </w:r>
      <w:hyperlink w:anchor="Par14" w:history="1">
        <w:r>
          <w:rPr>
            <w:rFonts w:ascii="Calibri" w:hAnsi="Calibri" w:cs="Calibri"/>
            <w:color w:val="0000FF"/>
          </w:rPr>
          <w:t>п. 1.1</w:t>
        </w:r>
      </w:hyperlink>
      <w:r>
        <w:rPr>
          <w:rFonts w:ascii="Calibri" w:hAnsi="Calibri" w:cs="Calibri"/>
        </w:rPr>
        <w:t xml:space="preserve"> настоящего Договора, для использования в следующих целях: ________________________________________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 Жертвователь передает </w:t>
      </w:r>
      <w:proofErr w:type="gramStart"/>
      <w:r>
        <w:rPr>
          <w:rFonts w:ascii="Calibri" w:hAnsi="Calibri" w:cs="Calibri"/>
        </w:rPr>
        <w:t>Одаряемому</w:t>
      </w:r>
      <w:proofErr w:type="gramEnd"/>
      <w:r>
        <w:rPr>
          <w:rFonts w:ascii="Calibri" w:hAnsi="Calibri" w:cs="Calibri"/>
        </w:rPr>
        <w:t xml:space="preserve"> имущество единовременно и в полном объеме в течение ___ (_________) _____________ (рабочих/календарных) дней с момента подписания настоящего Договора.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 Одаряемый обязуется вести обособленный учет всех операций по использованию пожертвованного имущества.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1.5. Изменение назначения использования переданного имущества, указанного в </w:t>
      </w:r>
      <w:hyperlink w:anchor="Par15" w:history="1">
        <w:r>
          <w:rPr>
            <w:rFonts w:ascii="Calibri" w:hAnsi="Calibri" w:cs="Calibri"/>
            <w:color w:val="0000FF"/>
          </w:rPr>
          <w:t>п. 1.2</w:t>
        </w:r>
      </w:hyperlink>
      <w:r>
        <w:rPr>
          <w:rFonts w:ascii="Calibri" w:hAnsi="Calibri" w:cs="Calibri"/>
        </w:rPr>
        <w:t xml:space="preserve"> настоящего Договора, допускается с письменного согласия Жертвователя, если обстоятельства изменились таким образом, что становится невозможным использовать его по первоначальному назначению.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1.6. Пожертвование может быть отменено Жертвователем в случае невыполнения Одаряемым условий настоящего Договора.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1.7. По усмотрению обеих Сторон факт передачи имущества по настоящему договору оформляется путем  составлением </w:t>
      </w:r>
      <w:hyperlink r:id="rId6" w:history="1">
        <w:r>
          <w:rPr>
            <w:rFonts w:ascii="Calibri" w:hAnsi="Calibri" w:cs="Calibri"/>
            <w:color w:val="0000FF"/>
          </w:rPr>
          <w:t>акта</w:t>
        </w:r>
      </w:hyperlink>
      <w:r>
        <w:rPr>
          <w:rFonts w:ascii="Calibri" w:hAnsi="Calibri" w:cs="Calibri"/>
        </w:rPr>
        <w:t xml:space="preserve"> приема-передачи.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1.8. Моментом передачи является день подписания </w:t>
      </w:r>
      <w:hyperlink r:id="rId7" w:history="1">
        <w:r>
          <w:rPr>
            <w:rFonts w:ascii="Calibri" w:hAnsi="Calibri" w:cs="Calibri"/>
            <w:color w:val="0000FF"/>
          </w:rPr>
          <w:t>акта</w:t>
        </w:r>
      </w:hyperlink>
      <w:r>
        <w:rPr>
          <w:rFonts w:ascii="Calibri" w:hAnsi="Calibri" w:cs="Calibri"/>
        </w:rPr>
        <w:t xml:space="preserve"> приема-передачи Одаряемым.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3" w:name="Par23"/>
      <w:bookmarkEnd w:id="3"/>
      <w:r>
        <w:rPr>
          <w:rFonts w:ascii="Calibri" w:hAnsi="Calibri" w:cs="Calibri"/>
        </w:rPr>
        <w:t>2. ПРАВА И ОБЯЗАННОСТИ СТОРОН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 </w:t>
      </w:r>
      <w:proofErr w:type="gramStart"/>
      <w:r>
        <w:rPr>
          <w:rFonts w:ascii="Calibri" w:hAnsi="Calibri" w:cs="Calibri"/>
        </w:rPr>
        <w:t>Одаряемый</w:t>
      </w:r>
      <w:proofErr w:type="gramEnd"/>
      <w:r>
        <w:rPr>
          <w:rFonts w:ascii="Calibri" w:hAnsi="Calibri" w:cs="Calibri"/>
        </w:rPr>
        <w:t xml:space="preserve"> вправе в любое время до передачи ему имущества по настоящему Договору отказаться от его получения. В этом случае настоящий Договор считается расторгнутым. Отказ от получения имущества по настоящему Договору должен быть совершен в письменной форме.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2.2. Одаряемый обязан использовать переданное ему имущество исключительно по назначению, определенному в </w:t>
      </w:r>
      <w:hyperlink w:anchor="Par15" w:history="1">
        <w:r>
          <w:rPr>
            <w:rFonts w:ascii="Calibri" w:hAnsi="Calibri" w:cs="Calibri"/>
            <w:color w:val="0000FF"/>
          </w:rPr>
          <w:t>п. 1.2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2.3. </w:t>
      </w:r>
      <w:proofErr w:type="gramStart"/>
      <w:r>
        <w:rPr>
          <w:rFonts w:ascii="Calibri" w:hAnsi="Calibri" w:cs="Calibri"/>
        </w:rPr>
        <w:t>Одаряемый</w:t>
      </w:r>
      <w:proofErr w:type="gramEnd"/>
      <w:r>
        <w:rPr>
          <w:rFonts w:ascii="Calibri" w:hAnsi="Calibri" w:cs="Calibri"/>
        </w:rPr>
        <w:t xml:space="preserve"> обязан по требованию Жертвователя предоставлять последнему всю необходимую информацию о целевом использовании имущества, переданного по настоящему Договору, в виде отчета в произвольной форме.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Жертвователь вправе проверять целевое использование имущества, переданного Одаряемому по настоящему договору.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2.5. Стороны обязаны надлежащим образом исполнить свои обязательства по настоящему Договору.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4" w:name="Par31"/>
      <w:bookmarkEnd w:id="4"/>
      <w:r>
        <w:rPr>
          <w:rFonts w:ascii="Calibri" w:hAnsi="Calibri" w:cs="Calibri"/>
        </w:rPr>
        <w:t>3. КОНФИДЕНЦИАЛЬНОСТЬ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Условия настоящего Договора и дополнительных соглашений к нему конфиденциальны и не подлежат разглашению.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5" w:name="Par35"/>
      <w:bookmarkEnd w:id="5"/>
      <w:r>
        <w:rPr>
          <w:rFonts w:ascii="Calibri" w:hAnsi="Calibri" w:cs="Calibri"/>
        </w:rPr>
        <w:t>4. РАЗРЕШЕНИЕ СПОРОВ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При неурегулировании в процессе переговоров спорных вопросов споры разрешаются в порядке, установленном действующим законодательством Российской Федерации.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6" w:name="Par40"/>
      <w:bookmarkEnd w:id="6"/>
      <w:r>
        <w:rPr>
          <w:rFonts w:ascii="Calibri" w:hAnsi="Calibri" w:cs="Calibri"/>
        </w:rPr>
        <w:t>5. СРОК ДЕЙСТВИЯ ДОГОВОРА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Настоящий Договор вступает в силу с момента его подписания Сторонами и действует до полного выполнения Сторонами всех принятых на себя обязательств в соответствии с условиями Договора.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7" w:name="Par44"/>
      <w:bookmarkEnd w:id="7"/>
      <w:r>
        <w:rPr>
          <w:rFonts w:ascii="Calibri" w:hAnsi="Calibri" w:cs="Calibri"/>
        </w:rPr>
        <w:t>6. ФОРС-МАЖОР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6.1. </w:t>
      </w:r>
      <w:proofErr w:type="gramStart"/>
      <w:r>
        <w:rPr>
          <w:rFonts w:ascii="Calibri" w:hAnsi="Calibri" w:cs="Calibri"/>
        </w:rPr>
        <w:t>Обстоятельства форс-мажорного характера (непредвиденные обстоятельства непреодолимой силы), за которые Стороны не являются ответственными (стихийные бедствия, забастовки, войны, принятие государственными органами законов и подзаконных актов, препятствующих исполнению Договора, и другое), освобождают Сторону, не выполнившую своих обязательств в связи с наступлением указанных обстоятельств, от ответственности за такое невыполнение на срок действия этих обстоятельств.</w:t>
      </w:r>
      <w:proofErr w:type="gramEnd"/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эти обстоятельства будут длиться более ________, каждая из Сторон будет иметь право отказаться от исполнения обязательств по настоящему Договору. Факт наступления для одной из Сторон указанных обстоятельств должен быть подтвержден документами уполномоченных органов.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8" w:name="Par49"/>
      <w:bookmarkEnd w:id="8"/>
      <w:r>
        <w:rPr>
          <w:rFonts w:ascii="Calibri" w:hAnsi="Calibri" w:cs="Calibri"/>
        </w:rPr>
        <w:t>7. ЗАКЛЮЧИТЕЛЬНЫЕ ПОЛОЖЕНИЯ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7.2. Любые изменения и дополнения к настоящему Договору действительны при условии, если они совершены в письменной форме, скреплены печатями и подписаны надлежаще уполномоченными на то представителями Сторон.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7.3. Договор составлен в двух экземплярах, из которых один находится у Жертвователя, другой - </w:t>
      </w:r>
      <w:proofErr w:type="gramStart"/>
      <w:r>
        <w:rPr>
          <w:rFonts w:ascii="Calibri" w:hAnsi="Calibri" w:cs="Calibri"/>
        </w:rPr>
        <w:t>у</w:t>
      </w:r>
      <w:proofErr w:type="gramEnd"/>
      <w:r>
        <w:rPr>
          <w:rFonts w:ascii="Calibri" w:hAnsi="Calibri" w:cs="Calibri"/>
        </w:rPr>
        <w:t xml:space="preserve"> Одаряемого.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7.4. Неотъемлемой частью настоящего Договора являются: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7.4.1. _____________________________ (документы, относящиеся к имуществу).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7.4.2. </w:t>
      </w:r>
      <w:hyperlink r:id="rId8" w:history="1">
        <w:r>
          <w:rPr>
            <w:rFonts w:ascii="Calibri" w:hAnsi="Calibri" w:cs="Calibri"/>
            <w:color w:val="0000FF"/>
          </w:rPr>
          <w:t>Акт</w:t>
        </w:r>
      </w:hyperlink>
      <w:r>
        <w:rPr>
          <w:rFonts w:ascii="Calibri" w:hAnsi="Calibri" w:cs="Calibri"/>
        </w:rPr>
        <w:t xml:space="preserve"> приема - передачи имущества.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7.4.3. ___________________________.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9" w:name="Par59"/>
      <w:bookmarkEnd w:id="9"/>
      <w:r>
        <w:rPr>
          <w:rFonts w:ascii="Calibri" w:hAnsi="Calibri" w:cs="Calibri"/>
        </w:rPr>
        <w:t>8. АДРЕСА И РЕКВИЗИТЫ СТОРОН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pStyle w:val="ConsPlusNonformat"/>
      </w:pPr>
      <w:r>
        <w:t>Жертвователь: _____________________________________________________________</w:t>
      </w:r>
    </w:p>
    <w:p w:rsidR="003B544C" w:rsidRDefault="003B544C">
      <w:pPr>
        <w:pStyle w:val="ConsPlusNonformat"/>
      </w:pPr>
      <w:r>
        <w:t>___________________________________________________________________________</w:t>
      </w:r>
    </w:p>
    <w:p w:rsidR="003B544C" w:rsidRDefault="003B544C">
      <w:pPr>
        <w:pStyle w:val="ConsPlusNonformat"/>
      </w:pPr>
      <w:r>
        <w:t>___________________________________________________________________________</w:t>
      </w:r>
    </w:p>
    <w:p w:rsidR="003B544C" w:rsidRDefault="003B544C">
      <w:pPr>
        <w:pStyle w:val="ConsPlusNonformat"/>
      </w:pPr>
    </w:p>
    <w:p w:rsidR="003B544C" w:rsidRDefault="003B544C">
      <w:pPr>
        <w:pStyle w:val="ConsPlusNonformat"/>
      </w:pPr>
      <w:r>
        <w:t>Одаряемый: ________________________________________________________________</w:t>
      </w:r>
    </w:p>
    <w:p w:rsidR="003B544C" w:rsidRDefault="003B544C">
      <w:pPr>
        <w:pStyle w:val="ConsPlusNonformat"/>
      </w:pPr>
      <w:r>
        <w:t>___________________________________________________________________________</w:t>
      </w:r>
    </w:p>
    <w:p w:rsidR="003B544C" w:rsidRDefault="003B544C">
      <w:pPr>
        <w:pStyle w:val="ConsPlusNonformat"/>
      </w:pPr>
      <w:r>
        <w:t>___________________________________________________________________________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10" w:name="Par69"/>
      <w:bookmarkEnd w:id="10"/>
      <w:r>
        <w:rPr>
          <w:rFonts w:ascii="Calibri" w:hAnsi="Calibri" w:cs="Calibri"/>
        </w:rPr>
        <w:t>9. ПОДПИСИ СТОРОН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pStyle w:val="ConsPlusNonformat"/>
      </w:pPr>
      <w:r>
        <w:t>Жертвователь: __________________    ______________/________________/</w:t>
      </w:r>
    </w:p>
    <w:p w:rsidR="003B544C" w:rsidRDefault="003B544C">
      <w:pPr>
        <w:pStyle w:val="ConsPlusNonformat"/>
      </w:pPr>
      <w:r>
        <w:t xml:space="preserve">                                     (подпись)        (Ф.И.О.)</w:t>
      </w:r>
    </w:p>
    <w:p w:rsidR="003B544C" w:rsidRDefault="003B544C">
      <w:pPr>
        <w:pStyle w:val="ConsPlusNonformat"/>
      </w:pPr>
      <w:r>
        <w:t>М.П.</w:t>
      </w:r>
    </w:p>
    <w:p w:rsidR="003B544C" w:rsidRDefault="003B544C">
      <w:pPr>
        <w:pStyle w:val="ConsPlusNonformat"/>
      </w:pPr>
    </w:p>
    <w:p w:rsidR="003B544C" w:rsidRDefault="003B544C">
      <w:pPr>
        <w:pStyle w:val="ConsPlusNonformat"/>
      </w:pPr>
      <w:r>
        <w:t>Одаряемый: ____________________    ______________/________________/</w:t>
      </w:r>
    </w:p>
    <w:p w:rsidR="003B544C" w:rsidRDefault="003B544C">
      <w:pPr>
        <w:pStyle w:val="ConsPlusNonformat"/>
      </w:pPr>
      <w:r>
        <w:t xml:space="preserve">                                      (подпись)       (Ф.И.О.)</w:t>
      </w:r>
    </w:p>
    <w:p w:rsidR="003B544C" w:rsidRDefault="003B544C">
      <w:pPr>
        <w:pStyle w:val="ConsPlusNonformat"/>
      </w:pPr>
      <w:r>
        <w:t>М.П.</w:t>
      </w: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B544C" w:rsidRDefault="003B544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C01D3" w:rsidRDefault="00EC01D3">
      <w:bookmarkStart w:id="11" w:name="_GoBack"/>
      <w:bookmarkEnd w:id="11"/>
    </w:p>
    <w:sectPr w:rsidR="00EC01D3" w:rsidSect="00EA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44C"/>
    <w:rsid w:val="003B544C"/>
    <w:rsid w:val="00EC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B54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B54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E0589D9A6C477C5DB6DCF4DAC1C73F158F365502C308CCD08BB9D7X8AC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E0589D9A6C477C5DB6DCF4DAC1C73F158F365502C308CCD08BB9D7X8AC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EE0589D9A6C477C5DB6DCF4DAC1C73F158F365502C308CCD08BB9D7X8ACO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NStarinova</dc:creator>
  <cp:lastModifiedBy>NStarinova</cp:lastModifiedBy>
  <cp:revision>1</cp:revision>
  <dcterms:created xsi:type="dcterms:W3CDTF">2015-02-10T14:00:00Z</dcterms:created>
  <dcterms:modified xsi:type="dcterms:W3CDTF">2015-02-10T14:00:00Z</dcterms:modified>
</cp:coreProperties>
</file>