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 декабря 1995 года N 195-ФЗ</w:t>
      </w:r>
      <w:r>
        <w:rPr>
          <w:rFonts w:cs="Times New Roman"/>
          <w:szCs w:val="24"/>
        </w:rPr>
        <w:br/>
      </w:r>
    </w:p>
    <w:p w:rsidR="00D40F7A" w:rsidRDefault="00D40F7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РОССИЙСКАЯ ФЕДЕРАЦИЯ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ФЕДЕРАЛЬНЫЙ ЗАКОН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ОБ ОСНОВАХ СОЦИАЛЬНОГО ОБСЛУЖИВАНИЯ НАСЕЛЕНИЯ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В РОССИЙСКОЙ ФЕДЕРАЦИИ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Принят</w:t>
      </w:r>
      <w:proofErr w:type="gramEnd"/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Государственной Думой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15 ноября 1995 года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 xml:space="preserve">(в ред. Федеральных законов от 10.07.2002 </w:t>
      </w:r>
      <w:hyperlink r:id="rId5" w:history="1">
        <w:r>
          <w:rPr>
            <w:rFonts w:cs="Times New Roman"/>
            <w:color w:val="0000FF"/>
            <w:szCs w:val="24"/>
          </w:rPr>
          <w:t>N 87-ФЗ,</w:t>
        </w:r>
      </w:hyperlink>
      <w:proofErr w:type="gramEnd"/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от 25.07.2002 </w:t>
      </w:r>
      <w:hyperlink r:id="rId6" w:history="1">
        <w:r>
          <w:rPr>
            <w:rFonts w:cs="Times New Roman"/>
            <w:color w:val="0000FF"/>
            <w:szCs w:val="24"/>
          </w:rPr>
          <w:t>N 115-ФЗ,</w:t>
        </w:r>
      </w:hyperlink>
      <w:r>
        <w:rPr>
          <w:rFonts w:cs="Times New Roman"/>
          <w:szCs w:val="24"/>
        </w:rPr>
        <w:t xml:space="preserve"> от 10.01.2003 </w:t>
      </w:r>
      <w:hyperlink r:id="rId7" w:history="1">
        <w:r>
          <w:rPr>
            <w:rFonts w:cs="Times New Roman"/>
            <w:color w:val="0000FF"/>
            <w:szCs w:val="24"/>
          </w:rPr>
          <w:t>N 15-ФЗ</w:t>
        </w:r>
      </w:hyperlink>
      <w:r>
        <w:rPr>
          <w:rFonts w:cs="Times New Roman"/>
          <w:szCs w:val="24"/>
        </w:rPr>
        <w:t>,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от 22.08.2004 </w:t>
      </w:r>
      <w:hyperlink r:id="rId8" w:history="1">
        <w:r>
          <w:rPr>
            <w:rFonts w:cs="Times New Roman"/>
            <w:color w:val="0000FF"/>
            <w:szCs w:val="24"/>
          </w:rPr>
          <w:t>N 122-ФЗ</w:t>
        </w:r>
      </w:hyperlink>
      <w:r>
        <w:rPr>
          <w:rFonts w:cs="Times New Roman"/>
          <w:szCs w:val="24"/>
        </w:rPr>
        <w:t xml:space="preserve">, от 23.07.2008 </w:t>
      </w:r>
      <w:hyperlink r:id="rId9" w:history="1">
        <w:r>
          <w:rPr>
            <w:rFonts w:cs="Times New Roman"/>
            <w:color w:val="0000FF"/>
            <w:szCs w:val="24"/>
          </w:rPr>
          <w:t>N 160-ФЗ</w:t>
        </w:r>
      </w:hyperlink>
      <w:r>
        <w:rPr>
          <w:rFonts w:cs="Times New Roman"/>
          <w:szCs w:val="24"/>
        </w:rPr>
        <w:t>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Настоящий Федеральный закон в соответствии с </w:t>
      </w:r>
      <w:hyperlink r:id="rId10" w:history="1">
        <w:r>
          <w:rPr>
            <w:rFonts w:cs="Times New Roman"/>
            <w:color w:val="0000FF"/>
            <w:szCs w:val="24"/>
          </w:rPr>
          <w:t>Конституцией</w:t>
        </w:r>
      </w:hyperlink>
      <w:r>
        <w:rPr>
          <w:rFonts w:cs="Times New Roman"/>
          <w:szCs w:val="24"/>
        </w:rPr>
        <w:t xml:space="preserve"> Российской Федерации, общепризнанными принципами и нормами международного права устанавливает основы правового регулирования в области социального обслуживания населения в Российской Федерации.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Глава I. ОБЩИЕ ПОЛОЖЕНИЯ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1. Социальное обслуживание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Социальное обслуживание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2. Законодательство Российской Федерации о социальном обслуживании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Законодательство Российской Федерации о социальном обслуживании состоит из настоящего Федерального закона, других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3. Основные понятия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настоящем Федеральном законе применяются следующие основные понятия: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социальные службы - предприятия и учреждения независимо от форм собственности, предоставляющие социальные услуги, а также граждане, занимающиеся предпринимательской деятельностью по социальному обслуживанию населения без образования юридического лица;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клиент социальной службы - гражданин, находящийся в трудной жизненной ситуации, которому в связи с этим предоставляются социальные услуги;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3) социальные услуги - действия по оказанию отдельным категориям граждан в соответствии с законодательством Российской Федерации, клиенту социальной службы </w:t>
      </w:r>
      <w:r>
        <w:rPr>
          <w:rFonts w:cs="Times New Roman"/>
          <w:szCs w:val="24"/>
        </w:rPr>
        <w:lastRenderedPageBreak/>
        <w:t>помощи, предусмотренной настоящим Федеральным законом;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11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4) трудная жизненная ситуация - ситуация, объективно нарушающая жизнедеятельность гражданина (инвалидность, неспособность к самообслуживанию в связи с преклонным возрастом, болезнью, сиротство, безнадзорность, малообеспеченность, безработица, отсутствие определенного места жительства, конфликты и жестокое обращение в семье, одиночество и тому подобное), которую он не может преодолеть самостоятельно.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4. Системы социальных служб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Государственная система социальных служб - система, состоящая из государственных предприятий и учреждений социального обслуживания, являющихся собственностью субъектов Российской Федерации и находящихся в ведении органов государственной власти субъектов Российской Федерации.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12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Утратил силу. - Федеральный </w:t>
      </w:r>
      <w:hyperlink r:id="rId13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Социальное обслуживание осуществляется также предприятиями и учреждениями иных форм собственности и гражданами, занимающимися предпринимательской деятельностью по социальному обслуживанию населения без образования юридического лица.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Государство поддерживает и поощряет развитие социальных служб независимо от форм собственности.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5. Принципы социального обслуживания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Социальное обслуживание основывается на принципах: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адресности;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доступности;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3) добровольности;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4) гуманности;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5) приоритетности предоставления социальных услуг несовершеннолетним, находящимся в трудной жизненной ситуации;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6) конфиденциальности;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7) профилактической направленности.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6. Государственные стандарты социального обслуживания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Социальное обслуживание должно соответствовать государственным стандартам, которые устанавливают основные требования к объемам и качеству социальных услуг, порядку и условиям их оказания.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Установление государственных стандартов социального обслуживания осуществляется в порядке, определяемом органами государственной власти субъектов Российской Федерации.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Федеральных законов от 10.07.2002 </w:t>
      </w:r>
      <w:hyperlink r:id="rId14" w:history="1">
        <w:r>
          <w:rPr>
            <w:rFonts w:cs="Times New Roman"/>
            <w:color w:val="0000FF"/>
            <w:szCs w:val="24"/>
          </w:rPr>
          <w:t>N 87-ФЗ,</w:t>
        </w:r>
      </w:hyperlink>
      <w:r>
        <w:rPr>
          <w:rFonts w:cs="Times New Roman"/>
          <w:szCs w:val="24"/>
        </w:rPr>
        <w:t xml:space="preserve"> от 22.08.2004 </w:t>
      </w:r>
      <w:hyperlink r:id="rId15" w:history="1">
        <w:r>
          <w:rPr>
            <w:rFonts w:cs="Times New Roman"/>
            <w:color w:val="0000FF"/>
            <w:szCs w:val="24"/>
          </w:rPr>
          <w:t>N 122-ФЗ)</w:t>
        </w:r>
      </w:hyperlink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Утратил силу. - Федеральный </w:t>
      </w:r>
      <w:hyperlink r:id="rId16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Глава II. ОБЕСПЕЧЕНИЕ ПРАВА ГРАЖДАН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НА СОЦИАЛЬНОЕ ОБСЛУЖИВАНИЕ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7. Право граждан на социальное обслуживание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1. Государство гарантирует гражданам право на социальное обслуживание в государственной системе социальных служб по основным видам, определенным настоящим Федеральным законом в порядке и на условиях, которые устанавливаются законами и иными нормативными правовыми актами субъектов Российской Федерации.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17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Социальное обслуживание осуществляется на основании обращения гражданина, его опекуна, попечителя, другого законного представителя, органа государственной власти, органа местного самоуправления, общественного объединения.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Каждый гражданин вправе получить в государственной системе социальных служб бесплатную информацию о возможностях, видах, порядке и условиях социального обслуживания.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Постоянно проживающие в Российской Федерации иностранные граждане имеют равные с гражданами Российской Федерации права на социальное обслуживание, если иное не установлено международным договором Российской Федерации.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п</w:t>
      </w:r>
      <w:proofErr w:type="gramEnd"/>
      <w:r>
        <w:rPr>
          <w:rFonts w:cs="Times New Roman"/>
          <w:szCs w:val="24"/>
        </w:rPr>
        <w:t xml:space="preserve">. 4 в ред. Федерального </w:t>
      </w:r>
      <w:hyperlink r:id="rId18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25.07.2002 N 115-ФЗ)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КонсультантПлюс: примечание.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 вопросу, касающемуся порядка оказания единовременной материальной помощи малоимущим гражданам Российской Федерации, обратившимся на личный прием в Министерство труда и социального развития Российской Федерации, см. </w:t>
      </w:r>
      <w:hyperlink r:id="rId19" w:history="1">
        <w:r>
          <w:rPr>
            <w:rFonts w:cs="Times New Roman"/>
            <w:color w:val="0000FF"/>
            <w:szCs w:val="24"/>
          </w:rPr>
          <w:t>Приказ</w:t>
        </w:r>
      </w:hyperlink>
      <w:r>
        <w:rPr>
          <w:rFonts w:cs="Times New Roman"/>
          <w:szCs w:val="24"/>
        </w:rPr>
        <w:t xml:space="preserve"> Минтруда РФ от 23.01.2002 N 11.</w:t>
      </w:r>
    </w:p>
    <w:p w:rsidR="00D40F7A" w:rsidRDefault="00D40F7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8. Материальная помощь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Материальная помощь предоставляется гражданам, находящимся в трудной жизненной ситуации, в виде денежных средств, продуктов питания, средств санитарии и гигиены, средств ухода за детьми, одежды, обуви и других предметов первой необходимости, топлива, а также специальных транспортных средств, технических средств реабилитации инвалидов и лиц, нуждающихся в постороннем уходе.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Основания и порядок предоставления материальной помощи устанавливаются органами исполнительной власти субъектов Российской Федерации.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КонсультантПлюс: примечание.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Приказом Минсоцзащиты РФ от 15.09.1995 N 218 утвержден </w:t>
      </w:r>
      <w:hyperlink r:id="rId20" w:history="1">
        <w:r>
          <w:rPr>
            <w:rFonts w:cs="Times New Roman"/>
            <w:color w:val="0000FF"/>
            <w:szCs w:val="24"/>
          </w:rPr>
          <w:t>Порядок</w:t>
        </w:r>
      </w:hyperlink>
      <w:r>
        <w:rPr>
          <w:rFonts w:cs="Times New Roman"/>
          <w:szCs w:val="24"/>
        </w:rPr>
        <w:t xml:space="preserve"> и условия зачисления граждан пожилого возраста и инвалидов на социальное обслуживание на дому.</w:t>
      </w:r>
    </w:p>
    <w:p w:rsidR="00D40F7A" w:rsidRDefault="00D40F7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9. Социальное обслуживание на дому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Социальное обслуживание на дому осуществляется путем предоставления социальных услуг гражданам, нуждающимся в постоянном или временном нестационарном социальном обслуживании.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Одиноким гражданам и гражданам, частично утратившим способность к самообслуживанию в связи с преклонным возрастом, болезнью, инвалидностью, предоставляется помощь на дому в виде социально-бытовых, социально-медицинских услуг и иной помощи.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10. Социальное обслуживание в стационарных учреждениях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КонсультантПлюс: примечание.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 вопросу, касающемуся не включения в состав заработка для исчисления пенсии вознаграждения, выплачиваемого престарелым гражданам и инвалидам, проживающим в домах-интернатах для инвалидов и престарелых, за участие в лечебно-трудовых процессах </w:t>
      </w:r>
      <w:r>
        <w:rPr>
          <w:rFonts w:cs="Times New Roman"/>
          <w:szCs w:val="24"/>
        </w:rPr>
        <w:lastRenderedPageBreak/>
        <w:t xml:space="preserve">(не по трудовому договору), см. </w:t>
      </w:r>
      <w:hyperlink r:id="rId21" w:history="1">
        <w:r>
          <w:rPr>
            <w:rFonts w:cs="Times New Roman"/>
            <w:color w:val="0000FF"/>
            <w:szCs w:val="24"/>
          </w:rPr>
          <w:t>письмо</w:t>
        </w:r>
      </w:hyperlink>
      <w:r>
        <w:rPr>
          <w:rFonts w:cs="Times New Roman"/>
          <w:szCs w:val="24"/>
        </w:rPr>
        <w:t xml:space="preserve"> ПФ РФ от 19.07.1994 N ЛЧ-12-24/3807.</w:t>
      </w:r>
    </w:p>
    <w:p w:rsidR="00D40F7A" w:rsidRDefault="00D40F7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Социальное обслуживание в стационарных учреждениях социального обслуживания осуществляется путем предоставления социальных услуг гражданам, частично или полностью утратившим способность к самообслуживанию и нуждающимся в постоянном постороннем уходе, и обеспечивает создание соответствующих их возрасту и состоянию здоровья условий жизнедеятельности, проведение мероприятий медицинского, психологического, социального характера, питание и уход, а также организацию посильной трудовой деятельности, отдыха и досуга.</w:t>
      </w:r>
      <w:proofErr w:type="gramEnd"/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11. Предоставление временного приюта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Временный приют в специализированном учреждении социального обслуживания предоставляется детям-сиротам, детям, оставшимся без попечения родителей, безнадзорным несовершеннолетним, детям, оказавшимся в трудной жизненной ситуации, гражданам без определенного места жительства и определенных занятий, гражданам, пострадавшим от физического или психического насилия, стихийных бедствий, в результате вооруженных и межэтнических конфликтов, другим клиентам социальной службы, нуждающимся в предоставлении временного приюта.</w:t>
      </w:r>
      <w:proofErr w:type="gramEnd"/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12. Организация дневного пребывания в учреждениях социального обслуживания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учреждениях социального обслуживания в дневное время предоставляется социально-бытовое, социально-медицинское и иное обслуживание сохранившим способность к самообслуживанию и активному передвижению гражданам преклонного возраста и инвалидам, а также другим лицам, в том числе несовершеннолетним, находящимся в трудной жизненной ситуации.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13. Консультативная помощь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учреждениях социального обслуживания клиентам социальной службы предоставляются консультации по вопросам социально-бытового и социально-медицинского обеспечения жизнедеятельности, психолого-педагогической помощи, социально-правовой защиты.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14. Реабилитационные услуги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Социальные службы оказывают помощь в профессиональной, социальной, психологической реабилитации инвалидам, лицам с ограниченными возможностями, несовершеннолетним правонарушителям, другим гражданам, попавшим в трудную жизненную ситуацию и нуждающимся в реабилитационных услугах.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15. Плата за социальное обслуживание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Социальное обслуживание осуществляется социальными службами бесплатно и за плату.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Бесплатное социальное обслуживание в государственной системе социальных служб осуществляется по основаниям, предусмотренным </w:t>
      </w:r>
      <w:hyperlink w:anchor="Par140" w:history="1">
        <w:r>
          <w:rPr>
            <w:rFonts w:cs="Times New Roman"/>
            <w:color w:val="0000FF"/>
            <w:szCs w:val="24"/>
          </w:rPr>
          <w:t>статьей 16</w:t>
        </w:r>
      </w:hyperlink>
      <w:r>
        <w:rPr>
          <w:rFonts w:cs="Times New Roman"/>
          <w:szCs w:val="24"/>
        </w:rPr>
        <w:t xml:space="preserve"> настоящего Федерального закона. Порядок предоставления бесплатного социального обслуживания определяется органами государственной власти субъектов Российской Федерации.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22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Платные социальные услуги в государственной системе социальных служб </w:t>
      </w:r>
      <w:r>
        <w:rPr>
          <w:rFonts w:cs="Times New Roman"/>
          <w:szCs w:val="24"/>
        </w:rPr>
        <w:lastRenderedPageBreak/>
        <w:t>оказываются в порядке, установленном органами государственной власти субъектов Российской Федерации.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23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Условия и порядок оплаты социальных услуг в социальных службах иных форм собственности устанавливаются ими самостоятельно.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0" w:name="Par140"/>
      <w:bookmarkEnd w:id="0"/>
      <w:r>
        <w:rPr>
          <w:rFonts w:cs="Times New Roman"/>
          <w:szCs w:val="24"/>
        </w:rPr>
        <w:t>Статья 16. Основания для бесплатного социального обслуживания в государственной системе социальных служб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Бесплатное социальное обслуживание в государственной системе социальных служб в объемах, определенных государственными стандартами социального обслуживания, предоставляется: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гражданам, не способным к самообслуживанию в связи с преклонным возрастом, болезнью, инвалидностью, не имеющим родственников, которые могут обеспечить им помощь и уход, - если среднедушевой доход этих граждан ниже прожиточного минимума, установленного для субъекта Российской Федерации, в котором они проживают;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24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гражданам, находящимся в трудной жизненной ситуации в связи с безработицей, стихийными бедствиями, катастрофами, пострадавшим в результате вооруженных и межэтнических конфликтов;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3) несовершеннолетним </w:t>
      </w:r>
      <w:hyperlink r:id="rId25" w:history="1">
        <w:r>
          <w:rPr>
            <w:rFonts w:cs="Times New Roman"/>
            <w:color w:val="0000FF"/>
            <w:szCs w:val="24"/>
          </w:rPr>
          <w:t>детям</w:t>
        </w:r>
      </w:hyperlink>
      <w:r>
        <w:rPr>
          <w:rFonts w:cs="Times New Roman"/>
          <w:szCs w:val="24"/>
        </w:rPr>
        <w:t>, находящимся в трудной жизненной ситуации.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Утратил силу. - Федеральный </w:t>
      </w:r>
      <w:hyperlink r:id="rId26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Глава III. ОРГАНИЗАЦИЯ СОЦИАЛЬНОГО ОБСЛУЖИВАНИЯ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17. Учреждения и предприятия социального обслуживания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Учреждениями социального обслуживания независимо от форм собственности являются: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комплексные центры социального обслуживания населения;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территориальные центры социальной помощи семье и детям;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3) центры социального обслуживания;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4) социально-реабилитационные </w:t>
      </w:r>
      <w:hyperlink r:id="rId27" w:history="1">
        <w:r>
          <w:rPr>
            <w:rFonts w:cs="Times New Roman"/>
            <w:color w:val="0000FF"/>
            <w:szCs w:val="24"/>
          </w:rPr>
          <w:t>центры</w:t>
        </w:r>
      </w:hyperlink>
      <w:r>
        <w:rPr>
          <w:rFonts w:cs="Times New Roman"/>
          <w:szCs w:val="24"/>
        </w:rPr>
        <w:t xml:space="preserve"> для несовершеннолетних;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5) </w:t>
      </w:r>
      <w:hyperlink r:id="rId28" w:history="1">
        <w:r>
          <w:rPr>
            <w:rFonts w:cs="Times New Roman"/>
            <w:color w:val="0000FF"/>
            <w:szCs w:val="24"/>
          </w:rPr>
          <w:t>центры</w:t>
        </w:r>
      </w:hyperlink>
      <w:r>
        <w:rPr>
          <w:rFonts w:cs="Times New Roman"/>
          <w:szCs w:val="24"/>
        </w:rPr>
        <w:t xml:space="preserve"> помощи детям, оставшимся без попечения родителей;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6) социальные </w:t>
      </w:r>
      <w:hyperlink r:id="rId29" w:history="1">
        <w:r>
          <w:rPr>
            <w:rFonts w:cs="Times New Roman"/>
            <w:color w:val="0000FF"/>
            <w:szCs w:val="24"/>
          </w:rPr>
          <w:t>приюты</w:t>
        </w:r>
      </w:hyperlink>
      <w:r>
        <w:rPr>
          <w:rFonts w:cs="Times New Roman"/>
          <w:szCs w:val="24"/>
        </w:rPr>
        <w:t xml:space="preserve"> для детей и подростков;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7) </w:t>
      </w:r>
      <w:hyperlink r:id="rId30" w:history="1">
        <w:r>
          <w:rPr>
            <w:rFonts w:cs="Times New Roman"/>
            <w:color w:val="0000FF"/>
            <w:szCs w:val="24"/>
          </w:rPr>
          <w:t>центры</w:t>
        </w:r>
      </w:hyperlink>
      <w:r>
        <w:rPr>
          <w:rFonts w:cs="Times New Roman"/>
          <w:szCs w:val="24"/>
        </w:rPr>
        <w:t xml:space="preserve"> психолого-педагогической помощи населению;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8) </w:t>
      </w:r>
      <w:hyperlink r:id="rId31" w:history="1">
        <w:r>
          <w:rPr>
            <w:rFonts w:cs="Times New Roman"/>
            <w:color w:val="0000FF"/>
            <w:szCs w:val="24"/>
          </w:rPr>
          <w:t>центры</w:t>
        </w:r>
      </w:hyperlink>
      <w:r>
        <w:rPr>
          <w:rFonts w:cs="Times New Roman"/>
          <w:szCs w:val="24"/>
        </w:rPr>
        <w:t xml:space="preserve"> экстренной психологической помощи по телефону;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9) </w:t>
      </w:r>
      <w:hyperlink r:id="rId32" w:history="1">
        <w:r>
          <w:rPr>
            <w:rFonts w:cs="Times New Roman"/>
            <w:color w:val="0000FF"/>
            <w:szCs w:val="24"/>
          </w:rPr>
          <w:t>центры</w:t>
        </w:r>
      </w:hyperlink>
      <w:r>
        <w:rPr>
          <w:rFonts w:cs="Times New Roman"/>
          <w:szCs w:val="24"/>
        </w:rPr>
        <w:t xml:space="preserve"> (отделения) социальной помощи на дому;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10) </w:t>
      </w:r>
      <w:hyperlink r:id="rId33" w:history="1">
        <w:r>
          <w:rPr>
            <w:rFonts w:cs="Times New Roman"/>
            <w:color w:val="0000FF"/>
            <w:szCs w:val="24"/>
          </w:rPr>
          <w:t>дома</w:t>
        </w:r>
      </w:hyperlink>
      <w:r>
        <w:rPr>
          <w:rFonts w:cs="Times New Roman"/>
          <w:szCs w:val="24"/>
        </w:rPr>
        <w:t xml:space="preserve"> ночного пребывания;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11) специальные </w:t>
      </w:r>
      <w:hyperlink r:id="rId34" w:history="1">
        <w:r>
          <w:rPr>
            <w:rFonts w:cs="Times New Roman"/>
            <w:color w:val="0000FF"/>
            <w:szCs w:val="24"/>
          </w:rPr>
          <w:t>дома</w:t>
        </w:r>
      </w:hyperlink>
      <w:r>
        <w:rPr>
          <w:rFonts w:cs="Times New Roman"/>
          <w:szCs w:val="24"/>
        </w:rPr>
        <w:t xml:space="preserve"> для одиноких престарелых;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12) стационарные учреждения социального обслуживания (</w:t>
      </w:r>
      <w:hyperlink r:id="rId35" w:history="1">
        <w:r>
          <w:rPr>
            <w:rFonts w:cs="Times New Roman"/>
            <w:color w:val="0000FF"/>
            <w:szCs w:val="24"/>
          </w:rPr>
          <w:t>дома-интернаты</w:t>
        </w:r>
      </w:hyperlink>
      <w:r>
        <w:rPr>
          <w:rFonts w:cs="Times New Roman"/>
          <w:szCs w:val="24"/>
        </w:rPr>
        <w:t xml:space="preserve"> для престарелых и инвалидов, психоневрологические </w:t>
      </w:r>
      <w:hyperlink r:id="rId36" w:history="1">
        <w:r>
          <w:rPr>
            <w:rFonts w:cs="Times New Roman"/>
            <w:color w:val="0000FF"/>
            <w:szCs w:val="24"/>
          </w:rPr>
          <w:t>интернаты</w:t>
        </w:r>
      </w:hyperlink>
      <w:r>
        <w:rPr>
          <w:rFonts w:cs="Times New Roman"/>
          <w:szCs w:val="24"/>
        </w:rPr>
        <w:t>, детские дома-интернаты для умственно отсталых детей, дома-интернаты для детей с физическими недостатками);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13) геронтологические центры;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14) иные учреждения, предоставляющие социальные услуги.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К предприятиям социального обслуживания относятся предприятия, оказывающие населению социальные услуги.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Порядок создания, деятельности, реорганизации и ликвидации учреждений и предприятий социального обслуживания независимо от форм собственности регулируется гражданским </w:t>
      </w:r>
      <w:hyperlink r:id="rId37" w:history="1">
        <w:r>
          <w:rPr>
            <w:rFonts w:cs="Times New Roman"/>
            <w:color w:val="0000FF"/>
            <w:szCs w:val="24"/>
          </w:rPr>
          <w:t>законодательством</w:t>
        </w:r>
      </w:hyperlink>
      <w:r>
        <w:rPr>
          <w:rFonts w:cs="Times New Roman"/>
          <w:szCs w:val="24"/>
        </w:rPr>
        <w:t xml:space="preserve"> Российской Федерации.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Статья 18. Исключена. - Федеральный </w:t>
      </w:r>
      <w:hyperlink r:id="rId38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10.01.2003 N 15-ФЗ.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19. Управление социальным обслуживанием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Управление государственной системой социальных служб осуществляется органами исполнительной власти субъектов Российской Федерации в соответствии с их полномочиями.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39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Утратил силу. - Федеральный </w:t>
      </w:r>
      <w:hyperlink r:id="rId40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Управление социальными службами иных форм собственности осуществляется в порядке, определяемом их уставами либо иными учредительными документами.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4. Научно-методическое обеспечение социальных служб осуществляются в </w:t>
      </w:r>
      <w:hyperlink r:id="rId41" w:history="1">
        <w:r>
          <w:rPr>
            <w:rFonts w:cs="Times New Roman"/>
            <w:color w:val="0000FF"/>
            <w:szCs w:val="24"/>
          </w:rPr>
          <w:t>порядке</w:t>
        </w:r>
      </w:hyperlink>
      <w:r>
        <w:rPr>
          <w:rFonts w:cs="Times New Roman"/>
          <w:szCs w:val="24"/>
        </w:rPr>
        <w:t>, определяемом уполномоченным Правительством Российской Федерации федеральным органом исполнительной власти.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Федеральных законов от 22.08.2004 </w:t>
      </w:r>
      <w:hyperlink r:id="rId42" w:history="1">
        <w:r>
          <w:rPr>
            <w:rFonts w:cs="Times New Roman"/>
            <w:color w:val="0000FF"/>
            <w:szCs w:val="24"/>
          </w:rPr>
          <w:t>N 122-ФЗ</w:t>
        </w:r>
      </w:hyperlink>
      <w:r>
        <w:rPr>
          <w:rFonts w:cs="Times New Roman"/>
          <w:szCs w:val="24"/>
        </w:rPr>
        <w:t xml:space="preserve">, от 23.07.2008 </w:t>
      </w:r>
      <w:hyperlink r:id="rId43" w:history="1">
        <w:r>
          <w:rPr>
            <w:rFonts w:cs="Times New Roman"/>
            <w:color w:val="0000FF"/>
            <w:szCs w:val="24"/>
          </w:rPr>
          <w:t>N 160-ФЗ</w:t>
        </w:r>
      </w:hyperlink>
      <w:r>
        <w:rPr>
          <w:rFonts w:cs="Times New Roman"/>
          <w:szCs w:val="24"/>
        </w:rPr>
        <w:t>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Глава IV. ПОЛНОМОЧИЯ ФЕДЕРАЛЬНЫХ ОРГАНОВ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ГОСУДАРСТВЕННОЙ ВЛАСТИ И ОРГАНОВ ГОСУДАРСТВЕННОЙ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ВЛАСТИ СУБЪЕКТОВ РОССИЙСКОЙ ФЕДЕРАЦИИ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В ОБЛАСТИ СОЦИАЛЬНОГО ОБСЛУЖИВАНИЯ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20. Полномочия федеральных органов государственной власти в области социального обслуживания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 полномочиям федеральных органов государственной власти относятся: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установление основ федеральной политики в области социального обслуживания;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2) принятие федеральных законов в области социального обслуживания и </w:t>
      </w:r>
      <w:proofErr w:type="gramStart"/>
      <w:r>
        <w:rPr>
          <w:rFonts w:cs="Times New Roman"/>
          <w:szCs w:val="24"/>
        </w:rPr>
        <w:t>контроль за</w:t>
      </w:r>
      <w:proofErr w:type="gramEnd"/>
      <w:r>
        <w:rPr>
          <w:rFonts w:cs="Times New Roman"/>
          <w:szCs w:val="24"/>
        </w:rPr>
        <w:t xml:space="preserve"> их исполнением;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3) - 4) утратили силу. - Федеральный </w:t>
      </w:r>
      <w:hyperlink r:id="rId44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5) установление методического обеспечения социальных служб;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(пп. 5 в ред. Федерального </w:t>
      </w:r>
      <w:hyperlink r:id="rId45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6) исключен. - Федеральный </w:t>
      </w:r>
      <w:hyperlink r:id="rId46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10.01.2003 N 15-ФЗ;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6) утратил силу. - Федеральный </w:t>
      </w:r>
      <w:hyperlink r:id="rId47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hyperlink r:id="rId48" w:history="1">
        <w:r>
          <w:rPr>
            <w:rFonts w:cs="Times New Roman"/>
            <w:color w:val="0000FF"/>
            <w:szCs w:val="24"/>
          </w:rPr>
          <w:t>7)</w:t>
        </w:r>
      </w:hyperlink>
      <w:r>
        <w:rPr>
          <w:rFonts w:cs="Times New Roman"/>
          <w:szCs w:val="24"/>
        </w:rPr>
        <w:t xml:space="preserve"> установление единой федеральной системы статистического учета и отчетности в области социального обслуживания;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8) утратил силу. - Федеральный </w:t>
      </w:r>
      <w:hyperlink r:id="rId49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hyperlink r:id="rId50" w:history="1">
        <w:proofErr w:type="gramStart"/>
        <w:r>
          <w:rPr>
            <w:rFonts w:cs="Times New Roman"/>
            <w:color w:val="0000FF"/>
            <w:szCs w:val="24"/>
          </w:rPr>
          <w:t>9)</w:t>
        </w:r>
      </w:hyperlink>
      <w:r>
        <w:rPr>
          <w:rFonts w:cs="Times New Roman"/>
          <w:szCs w:val="24"/>
        </w:rPr>
        <w:t xml:space="preserve"> организация и координация научных исследований в области социального обслуживания;</w:t>
      </w:r>
      <w:proofErr w:type="gramEnd"/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hyperlink r:id="rId51" w:history="1">
        <w:r>
          <w:rPr>
            <w:rFonts w:cs="Times New Roman"/>
            <w:color w:val="0000FF"/>
            <w:szCs w:val="24"/>
          </w:rPr>
          <w:t>10)</w:t>
        </w:r>
      </w:hyperlink>
      <w:r>
        <w:rPr>
          <w:rFonts w:cs="Times New Roman"/>
          <w:szCs w:val="24"/>
        </w:rPr>
        <w:t xml:space="preserve"> развитие международного сотрудничества в области социального обслуживания.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21. Полномочия органов государственной власти субъектов Российской Федерации в области социального обслуживания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52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Органы государственной власти субъектов Российской Федерации вне пределов полномочий органов государственной власти Российской Федерации, предусмотренных настоящим Федеральным законом, осуществляют собственное правовое регулирование социального обслуживания населения.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 полномочиям органов государственной власти субъектов Российской Федерации относятся: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обеспечение реализации настоящего Федерального закона;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разработка, финансирование и реализация региональных программ социального </w:t>
      </w:r>
      <w:r>
        <w:rPr>
          <w:rFonts w:cs="Times New Roman"/>
          <w:szCs w:val="24"/>
        </w:rPr>
        <w:lastRenderedPageBreak/>
        <w:t>обслуживания;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определение структуры органов управления государственной системой социального обслуживания и организация их деятельности;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установление порядка координации деятельности социальных служб;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создание, управление и обеспечение деятельности учреждений социального обслуживания;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иные полномочия.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Глава V. РЕСУРСНОЕ ОБЕСПЕЧЕНИЕ СОЦИАЛЬНОГО ОБСЛУЖИВАНИЯ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22. Имущественное обеспечение социальных служб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Социальные службы в </w:t>
      </w:r>
      <w:hyperlink r:id="rId53" w:history="1">
        <w:r>
          <w:rPr>
            <w:rFonts w:cs="Times New Roman"/>
            <w:color w:val="0000FF"/>
            <w:szCs w:val="24"/>
          </w:rPr>
          <w:t>порядке</w:t>
        </w:r>
      </w:hyperlink>
      <w:r>
        <w:rPr>
          <w:rFonts w:cs="Times New Roman"/>
          <w:szCs w:val="24"/>
        </w:rPr>
        <w:t>, установленном законодательством Российской Федерации, обеспечиваются земельными участками, имуществом, необходимыми для выполнения их уставных задач.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23. Финансовое обеспечение социального обслуживания и учреждений социального обслуживания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54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Социальное обслуживание населения, осуществляемое в соответствии с нормами, устанавливаемыми органами государственной власти субъектов Российской Федерации, и финансовое обеспечение учреждений социального обслуживания являются расходными обязательствами субъектов Российской Федерации.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24. Предпринимательская деятельность учреждений социального обслуживания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В соответствии с </w:t>
      </w:r>
      <w:hyperlink r:id="rId55" w:history="1">
        <w:r>
          <w:rPr>
            <w:rFonts w:cs="Times New Roman"/>
            <w:color w:val="0000FF"/>
            <w:szCs w:val="24"/>
          </w:rPr>
          <w:t>законодательством</w:t>
        </w:r>
      </w:hyperlink>
      <w:r>
        <w:rPr>
          <w:rFonts w:cs="Times New Roman"/>
          <w:szCs w:val="24"/>
        </w:rPr>
        <w:t xml:space="preserve"> Российской Федерации учреждения социального обслуживания имеют право вести предпринимательскую деятельность лишь постольку, поскольку это служит достижению целей, ради которых они созданы.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Предпринимательская деятельность учреждений социального обслуживания подлежит льготному налогообложению в </w:t>
      </w:r>
      <w:hyperlink r:id="rId56" w:history="1">
        <w:r>
          <w:rPr>
            <w:rFonts w:cs="Times New Roman"/>
            <w:color w:val="0000FF"/>
            <w:szCs w:val="24"/>
          </w:rPr>
          <w:t>порядке</w:t>
        </w:r>
      </w:hyperlink>
      <w:r>
        <w:rPr>
          <w:rFonts w:cs="Times New Roman"/>
          <w:szCs w:val="24"/>
        </w:rPr>
        <w:t>, установленном законодательством Российской Федерации.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25. Кадровое обеспечение социальных служб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Эффективность деятельности социальных служб обеспечивают специалисты, имеющие профессиональное образование, соответствующее требованиям и характеру выполняемой работы, опыт работы в области социального обслуживания и склонные по своим личным качествам к оказанию социальных услуг.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Меры социальной поддержки работников государственной системы социальных служб определяются органами государственной власти субъектов Российской Федерации в соответствии с их полномочиями.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57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Медицинским работникам государственной системы социальных служб, непосредственно занятым социально-медицинским обслуживанием, могут предусматриваться меры социальной поддержки в порядке и на условиях, которые предусмотрены законами и иными нормативными правовыми актами субъектов Российской Федерации для медицинских работников государственных учреждений здравоохранения.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(в ред. Федерального </w:t>
      </w:r>
      <w:hyperlink r:id="rId58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4. </w:t>
      </w:r>
      <w:proofErr w:type="gramStart"/>
      <w:r>
        <w:rPr>
          <w:rFonts w:cs="Times New Roman"/>
          <w:szCs w:val="24"/>
        </w:rPr>
        <w:t>Работникам учреждений социального обслуживания государственной системы социальных служб, непосредственно осуществляющим социальную реабилитацию несовершеннолетних, могут предусматриваться меры социальной поддержки в порядке и на условиях, которые предусмотрены законами и иными нормативными правовыми актами субъектов Российской Федерации для педагогических кадров образовательных учреждений для детей-сирот, детей, оставшихся без попечения родителей, и специальных учебно-воспитательных учреждений для несовершеннолетних.</w:t>
      </w:r>
      <w:proofErr w:type="gramEnd"/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59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5. Меры социальной </w:t>
      </w:r>
      <w:proofErr w:type="gramStart"/>
      <w:r>
        <w:rPr>
          <w:rFonts w:cs="Times New Roman"/>
          <w:szCs w:val="24"/>
        </w:rPr>
        <w:t>поддержки работников социальных служб иных форм собственности</w:t>
      </w:r>
      <w:proofErr w:type="gramEnd"/>
      <w:r>
        <w:rPr>
          <w:rFonts w:cs="Times New Roman"/>
          <w:szCs w:val="24"/>
        </w:rPr>
        <w:t xml:space="preserve"> устанавливаются их учредителями самостоятельно на договорной основе.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60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Глава VI. ЗАКЛЮЧИТЕЛЬНЫЕ ПОЛОЖЕНИЯ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26. Ответственность за нарушение настоящего Федерального закона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Ответственность лиц, занятых в области социального обслуживания, если их действия (бездействие) повлекли за собой опасные для жизни и здоровья клиента социальной службы последствия или иное нарушение его прав, наступает в порядке и на основаниях, которые предусмотрены законодательством Российской Федерации.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27. Обжалование действий (бездействия) социальных служб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Действия (бездействие) социальных служб могут быть обжалованы гражданином, его опекуном, попечителем, другим законным представителем в органы государственной власти, органы местного самоуправления либо в суд.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28. Вступление в силу настоящего Федерального закона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Настоящий Федеральный закон вступает в силу со дня его официального опубликования.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Президент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Российской Федерации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Б.ЕЛЬЦИН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Москва, Кремль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10 декабря 1995 года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N 195-ФЗ</w:t>
      </w: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D40F7A" w:rsidRDefault="00D40F7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C2136C" w:rsidRDefault="00C2136C">
      <w:bookmarkStart w:id="1" w:name="_GoBack"/>
      <w:bookmarkEnd w:id="1"/>
    </w:p>
    <w:sectPr w:rsidR="00C2136C" w:rsidSect="002A3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F7A"/>
    <w:rsid w:val="00014338"/>
    <w:rsid w:val="00021B6C"/>
    <w:rsid w:val="00027098"/>
    <w:rsid w:val="00032BFF"/>
    <w:rsid w:val="00033069"/>
    <w:rsid w:val="00035C76"/>
    <w:rsid w:val="00041E07"/>
    <w:rsid w:val="000460AC"/>
    <w:rsid w:val="0004789C"/>
    <w:rsid w:val="00050889"/>
    <w:rsid w:val="0005248A"/>
    <w:rsid w:val="00052A6F"/>
    <w:rsid w:val="000660E6"/>
    <w:rsid w:val="000664AE"/>
    <w:rsid w:val="00074EDF"/>
    <w:rsid w:val="000770B6"/>
    <w:rsid w:val="000802BE"/>
    <w:rsid w:val="000A06B8"/>
    <w:rsid w:val="000A3AEF"/>
    <w:rsid w:val="000A4B01"/>
    <w:rsid w:val="000A5CAA"/>
    <w:rsid w:val="000C6FF3"/>
    <w:rsid w:val="000D2562"/>
    <w:rsid w:val="000D41F5"/>
    <w:rsid w:val="00122028"/>
    <w:rsid w:val="001312FC"/>
    <w:rsid w:val="001365B9"/>
    <w:rsid w:val="00137497"/>
    <w:rsid w:val="00142BE9"/>
    <w:rsid w:val="001501C5"/>
    <w:rsid w:val="00150869"/>
    <w:rsid w:val="00160340"/>
    <w:rsid w:val="00163AEF"/>
    <w:rsid w:val="001709EB"/>
    <w:rsid w:val="00172C35"/>
    <w:rsid w:val="00176A22"/>
    <w:rsid w:val="001873D5"/>
    <w:rsid w:val="001A7C4B"/>
    <w:rsid w:val="001C1622"/>
    <w:rsid w:val="001D3110"/>
    <w:rsid w:val="001D3979"/>
    <w:rsid w:val="001D58F1"/>
    <w:rsid w:val="002051F9"/>
    <w:rsid w:val="00210FDB"/>
    <w:rsid w:val="002163C4"/>
    <w:rsid w:val="00233C18"/>
    <w:rsid w:val="00234402"/>
    <w:rsid w:val="00235046"/>
    <w:rsid w:val="002362A4"/>
    <w:rsid w:val="002533F2"/>
    <w:rsid w:val="002561A6"/>
    <w:rsid w:val="002573C0"/>
    <w:rsid w:val="00271761"/>
    <w:rsid w:val="00272289"/>
    <w:rsid w:val="00273528"/>
    <w:rsid w:val="002745C5"/>
    <w:rsid w:val="00277B91"/>
    <w:rsid w:val="00284238"/>
    <w:rsid w:val="00284A07"/>
    <w:rsid w:val="00286DBB"/>
    <w:rsid w:val="00290C8D"/>
    <w:rsid w:val="0029663C"/>
    <w:rsid w:val="00297695"/>
    <w:rsid w:val="002A6EAD"/>
    <w:rsid w:val="002B3427"/>
    <w:rsid w:val="002C1731"/>
    <w:rsid w:val="002C2431"/>
    <w:rsid w:val="002F6903"/>
    <w:rsid w:val="002F7AE2"/>
    <w:rsid w:val="00300A3E"/>
    <w:rsid w:val="0030299B"/>
    <w:rsid w:val="00311C93"/>
    <w:rsid w:val="00315192"/>
    <w:rsid w:val="0031702B"/>
    <w:rsid w:val="0031756E"/>
    <w:rsid w:val="0032314C"/>
    <w:rsid w:val="00332C05"/>
    <w:rsid w:val="00335B48"/>
    <w:rsid w:val="003416F0"/>
    <w:rsid w:val="0035650A"/>
    <w:rsid w:val="00361EDE"/>
    <w:rsid w:val="003645BF"/>
    <w:rsid w:val="00372DD9"/>
    <w:rsid w:val="00382D4E"/>
    <w:rsid w:val="00387950"/>
    <w:rsid w:val="00392997"/>
    <w:rsid w:val="00396CA5"/>
    <w:rsid w:val="003A57D2"/>
    <w:rsid w:val="003B4A09"/>
    <w:rsid w:val="003C28E6"/>
    <w:rsid w:val="003C7548"/>
    <w:rsid w:val="003C771D"/>
    <w:rsid w:val="003D1891"/>
    <w:rsid w:val="003E38C4"/>
    <w:rsid w:val="003E4B68"/>
    <w:rsid w:val="003E6361"/>
    <w:rsid w:val="003F1A7A"/>
    <w:rsid w:val="00402C8D"/>
    <w:rsid w:val="00413075"/>
    <w:rsid w:val="00413AF8"/>
    <w:rsid w:val="00415374"/>
    <w:rsid w:val="0041662C"/>
    <w:rsid w:val="0042114E"/>
    <w:rsid w:val="00421326"/>
    <w:rsid w:val="00422592"/>
    <w:rsid w:val="00434756"/>
    <w:rsid w:val="00436F04"/>
    <w:rsid w:val="0043766E"/>
    <w:rsid w:val="00437E0F"/>
    <w:rsid w:val="0044084B"/>
    <w:rsid w:val="004470B3"/>
    <w:rsid w:val="00447BE6"/>
    <w:rsid w:val="004542BE"/>
    <w:rsid w:val="004544C6"/>
    <w:rsid w:val="004561FD"/>
    <w:rsid w:val="0045638F"/>
    <w:rsid w:val="00460034"/>
    <w:rsid w:val="0046165D"/>
    <w:rsid w:val="00462EF6"/>
    <w:rsid w:val="00470248"/>
    <w:rsid w:val="0047192E"/>
    <w:rsid w:val="00475D19"/>
    <w:rsid w:val="004818CE"/>
    <w:rsid w:val="00483CAF"/>
    <w:rsid w:val="004852BB"/>
    <w:rsid w:val="00485568"/>
    <w:rsid w:val="00490FA8"/>
    <w:rsid w:val="00496309"/>
    <w:rsid w:val="004A2A29"/>
    <w:rsid w:val="004A2D0C"/>
    <w:rsid w:val="004B3E25"/>
    <w:rsid w:val="004C4024"/>
    <w:rsid w:val="004C6AC6"/>
    <w:rsid w:val="004E2601"/>
    <w:rsid w:val="004E2CE2"/>
    <w:rsid w:val="004E3738"/>
    <w:rsid w:val="004F5887"/>
    <w:rsid w:val="00503AB2"/>
    <w:rsid w:val="00503CC0"/>
    <w:rsid w:val="00506C16"/>
    <w:rsid w:val="00512BF1"/>
    <w:rsid w:val="005149BA"/>
    <w:rsid w:val="005233F7"/>
    <w:rsid w:val="005264B6"/>
    <w:rsid w:val="00530DBC"/>
    <w:rsid w:val="00532675"/>
    <w:rsid w:val="00537817"/>
    <w:rsid w:val="00540C09"/>
    <w:rsid w:val="005605F0"/>
    <w:rsid w:val="00564688"/>
    <w:rsid w:val="00565267"/>
    <w:rsid w:val="0056798C"/>
    <w:rsid w:val="00575F19"/>
    <w:rsid w:val="005844E6"/>
    <w:rsid w:val="00585943"/>
    <w:rsid w:val="00587470"/>
    <w:rsid w:val="005A2509"/>
    <w:rsid w:val="005A2B06"/>
    <w:rsid w:val="005A6EEC"/>
    <w:rsid w:val="005B0715"/>
    <w:rsid w:val="005B52EA"/>
    <w:rsid w:val="005C2C9C"/>
    <w:rsid w:val="005C70D4"/>
    <w:rsid w:val="005D3910"/>
    <w:rsid w:val="005D698A"/>
    <w:rsid w:val="005D6FDD"/>
    <w:rsid w:val="005E6B18"/>
    <w:rsid w:val="005F11CA"/>
    <w:rsid w:val="005F68F4"/>
    <w:rsid w:val="005F693B"/>
    <w:rsid w:val="006065C7"/>
    <w:rsid w:val="006067A9"/>
    <w:rsid w:val="00621973"/>
    <w:rsid w:val="0062197B"/>
    <w:rsid w:val="006234C6"/>
    <w:rsid w:val="006256C6"/>
    <w:rsid w:val="00625878"/>
    <w:rsid w:val="00626337"/>
    <w:rsid w:val="006333D0"/>
    <w:rsid w:val="00635722"/>
    <w:rsid w:val="00643FF1"/>
    <w:rsid w:val="00644808"/>
    <w:rsid w:val="006525B7"/>
    <w:rsid w:val="006535A4"/>
    <w:rsid w:val="006649B7"/>
    <w:rsid w:val="00671C38"/>
    <w:rsid w:val="00672064"/>
    <w:rsid w:val="00674249"/>
    <w:rsid w:val="0068381B"/>
    <w:rsid w:val="006957CF"/>
    <w:rsid w:val="00695CD4"/>
    <w:rsid w:val="006966D0"/>
    <w:rsid w:val="006A10B2"/>
    <w:rsid w:val="006A16EF"/>
    <w:rsid w:val="006A4A0E"/>
    <w:rsid w:val="006B6155"/>
    <w:rsid w:val="006C01AF"/>
    <w:rsid w:val="006D18D3"/>
    <w:rsid w:val="006E2613"/>
    <w:rsid w:val="00700A5E"/>
    <w:rsid w:val="00701CEA"/>
    <w:rsid w:val="0070605D"/>
    <w:rsid w:val="00706373"/>
    <w:rsid w:val="00711580"/>
    <w:rsid w:val="0071234D"/>
    <w:rsid w:val="0072028A"/>
    <w:rsid w:val="0073149C"/>
    <w:rsid w:val="00737D91"/>
    <w:rsid w:val="007528E1"/>
    <w:rsid w:val="007538CA"/>
    <w:rsid w:val="0075517B"/>
    <w:rsid w:val="00766634"/>
    <w:rsid w:val="00773FC8"/>
    <w:rsid w:val="007770EF"/>
    <w:rsid w:val="0078237E"/>
    <w:rsid w:val="0078686C"/>
    <w:rsid w:val="00786904"/>
    <w:rsid w:val="00792A29"/>
    <w:rsid w:val="007A2E94"/>
    <w:rsid w:val="007A2E9F"/>
    <w:rsid w:val="007A4C48"/>
    <w:rsid w:val="007B2850"/>
    <w:rsid w:val="007B28EC"/>
    <w:rsid w:val="007C30EE"/>
    <w:rsid w:val="007C7AA4"/>
    <w:rsid w:val="007D176E"/>
    <w:rsid w:val="007D4FB6"/>
    <w:rsid w:val="007F0AFF"/>
    <w:rsid w:val="007F14DF"/>
    <w:rsid w:val="00803500"/>
    <w:rsid w:val="00806016"/>
    <w:rsid w:val="00807556"/>
    <w:rsid w:val="00811327"/>
    <w:rsid w:val="00813693"/>
    <w:rsid w:val="00814D5E"/>
    <w:rsid w:val="00826787"/>
    <w:rsid w:val="008347F9"/>
    <w:rsid w:val="00840C49"/>
    <w:rsid w:val="00843F17"/>
    <w:rsid w:val="008443AC"/>
    <w:rsid w:val="00884271"/>
    <w:rsid w:val="008A44A8"/>
    <w:rsid w:val="008E0B2B"/>
    <w:rsid w:val="008E4ACA"/>
    <w:rsid w:val="008F1F69"/>
    <w:rsid w:val="008F3419"/>
    <w:rsid w:val="008F4579"/>
    <w:rsid w:val="008F5D6A"/>
    <w:rsid w:val="0090036C"/>
    <w:rsid w:val="00900F83"/>
    <w:rsid w:val="00920420"/>
    <w:rsid w:val="009233FC"/>
    <w:rsid w:val="00925581"/>
    <w:rsid w:val="009263DB"/>
    <w:rsid w:val="00944151"/>
    <w:rsid w:val="00944CE8"/>
    <w:rsid w:val="00955C09"/>
    <w:rsid w:val="00960CF9"/>
    <w:rsid w:val="00963611"/>
    <w:rsid w:val="00973D1B"/>
    <w:rsid w:val="00975A68"/>
    <w:rsid w:val="00995156"/>
    <w:rsid w:val="0099602F"/>
    <w:rsid w:val="0099690D"/>
    <w:rsid w:val="00996E4C"/>
    <w:rsid w:val="00997990"/>
    <w:rsid w:val="009A1BB8"/>
    <w:rsid w:val="009A3BDB"/>
    <w:rsid w:val="009B07A8"/>
    <w:rsid w:val="009C64B0"/>
    <w:rsid w:val="009C7AA0"/>
    <w:rsid w:val="009D1462"/>
    <w:rsid w:val="009D2DFA"/>
    <w:rsid w:val="009D2FC3"/>
    <w:rsid w:val="009D4DBD"/>
    <w:rsid w:val="009D75A8"/>
    <w:rsid w:val="009E11AF"/>
    <w:rsid w:val="009E2917"/>
    <w:rsid w:val="009E7CF9"/>
    <w:rsid w:val="00A0781A"/>
    <w:rsid w:val="00A1403B"/>
    <w:rsid w:val="00A15144"/>
    <w:rsid w:val="00A21053"/>
    <w:rsid w:val="00A2647A"/>
    <w:rsid w:val="00A37922"/>
    <w:rsid w:val="00A37BE7"/>
    <w:rsid w:val="00A47F4D"/>
    <w:rsid w:val="00A60837"/>
    <w:rsid w:val="00A60E1F"/>
    <w:rsid w:val="00A64F36"/>
    <w:rsid w:val="00A726C1"/>
    <w:rsid w:val="00A72727"/>
    <w:rsid w:val="00A83ED6"/>
    <w:rsid w:val="00AA670F"/>
    <w:rsid w:val="00AA7026"/>
    <w:rsid w:val="00AC3353"/>
    <w:rsid w:val="00AC587E"/>
    <w:rsid w:val="00AE2CCC"/>
    <w:rsid w:val="00AE5657"/>
    <w:rsid w:val="00B04400"/>
    <w:rsid w:val="00B05945"/>
    <w:rsid w:val="00B0783A"/>
    <w:rsid w:val="00B17EBE"/>
    <w:rsid w:val="00B40C14"/>
    <w:rsid w:val="00B54E9B"/>
    <w:rsid w:val="00B55E2F"/>
    <w:rsid w:val="00B57A79"/>
    <w:rsid w:val="00B6177C"/>
    <w:rsid w:val="00B61F36"/>
    <w:rsid w:val="00B61FAD"/>
    <w:rsid w:val="00B739FC"/>
    <w:rsid w:val="00B74E3A"/>
    <w:rsid w:val="00B81A6F"/>
    <w:rsid w:val="00B87BCA"/>
    <w:rsid w:val="00BA165C"/>
    <w:rsid w:val="00BC0EDA"/>
    <w:rsid w:val="00BC2F7B"/>
    <w:rsid w:val="00BC33C4"/>
    <w:rsid w:val="00BC33DD"/>
    <w:rsid w:val="00BC704D"/>
    <w:rsid w:val="00BD4973"/>
    <w:rsid w:val="00BD5065"/>
    <w:rsid w:val="00BE15A5"/>
    <w:rsid w:val="00BE6D02"/>
    <w:rsid w:val="00BE7FF4"/>
    <w:rsid w:val="00BF6BF0"/>
    <w:rsid w:val="00C0353D"/>
    <w:rsid w:val="00C05AA7"/>
    <w:rsid w:val="00C079B3"/>
    <w:rsid w:val="00C10D74"/>
    <w:rsid w:val="00C127FD"/>
    <w:rsid w:val="00C17900"/>
    <w:rsid w:val="00C2136C"/>
    <w:rsid w:val="00C23FEC"/>
    <w:rsid w:val="00C264DC"/>
    <w:rsid w:val="00C309E1"/>
    <w:rsid w:val="00C41EA9"/>
    <w:rsid w:val="00C4390B"/>
    <w:rsid w:val="00C46277"/>
    <w:rsid w:val="00C52DBD"/>
    <w:rsid w:val="00C721AA"/>
    <w:rsid w:val="00C810EA"/>
    <w:rsid w:val="00C8521E"/>
    <w:rsid w:val="00C935AB"/>
    <w:rsid w:val="00C9450D"/>
    <w:rsid w:val="00C96054"/>
    <w:rsid w:val="00CA0AA6"/>
    <w:rsid w:val="00CB523F"/>
    <w:rsid w:val="00CC00FD"/>
    <w:rsid w:val="00CC1251"/>
    <w:rsid w:val="00CC5E3B"/>
    <w:rsid w:val="00CE483D"/>
    <w:rsid w:val="00CE5B69"/>
    <w:rsid w:val="00CF0E3E"/>
    <w:rsid w:val="00CF5889"/>
    <w:rsid w:val="00D212F2"/>
    <w:rsid w:val="00D21EAC"/>
    <w:rsid w:val="00D22A97"/>
    <w:rsid w:val="00D25243"/>
    <w:rsid w:val="00D26555"/>
    <w:rsid w:val="00D320B6"/>
    <w:rsid w:val="00D37DD8"/>
    <w:rsid w:val="00D40F7A"/>
    <w:rsid w:val="00D41A19"/>
    <w:rsid w:val="00D506AE"/>
    <w:rsid w:val="00D54866"/>
    <w:rsid w:val="00D631D5"/>
    <w:rsid w:val="00D8670C"/>
    <w:rsid w:val="00D94BF6"/>
    <w:rsid w:val="00D97CF1"/>
    <w:rsid w:val="00DB1E52"/>
    <w:rsid w:val="00DB4BFE"/>
    <w:rsid w:val="00DC7608"/>
    <w:rsid w:val="00DD4BEF"/>
    <w:rsid w:val="00DD4FDE"/>
    <w:rsid w:val="00DD5F8C"/>
    <w:rsid w:val="00DE35AF"/>
    <w:rsid w:val="00DE4120"/>
    <w:rsid w:val="00DE5FF4"/>
    <w:rsid w:val="00DF6E07"/>
    <w:rsid w:val="00DF729D"/>
    <w:rsid w:val="00E000B4"/>
    <w:rsid w:val="00E24FE5"/>
    <w:rsid w:val="00E302C2"/>
    <w:rsid w:val="00E33833"/>
    <w:rsid w:val="00E3491C"/>
    <w:rsid w:val="00E36901"/>
    <w:rsid w:val="00E43231"/>
    <w:rsid w:val="00E452B6"/>
    <w:rsid w:val="00E45CFB"/>
    <w:rsid w:val="00E473E1"/>
    <w:rsid w:val="00E56C48"/>
    <w:rsid w:val="00E6670D"/>
    <w:rsid w:val="00E720F7"/>
    <w:rsid w:val="00E76C5A"/>
    <w:rsid w:val="00EA4FA3"/>
    <w:rsid w:val="00EA66B2"/>
    <w:rsid w:val="00EB3AA9"/>
    <w:rsid w:val="00EB4C51"/>
    <w:rsid w:val="00EC4387"/>
    <w:rsid w:val="00EE2478"/>
    <w:rsid w:val="00EF2391"/>
    <w:rsid w:val="00EF48B9"/>
    <w:rsid w:val="00EF51D5"/>
    <w:rsid w:val="00F01603"/>
    <w:rsid w:val="00F07E9A"/>
    <w:rsid w:val="00F16A47"/>
    <w:rsid w:val="00F25C2C"/>
    <w:rsid w:val="00F27D74"/>
    <w:rsid w:val="00F31BE2"/>
    <w:rsid w:val="00F35A9C"/>
    <w:rsid w:val="00F432EC"/>
    <w:rsid w:val="00F435BD"/>
    <w:rsid w:val="00F467BA"/>
    <w:rsid w:val="00F50F16"/>
    <w:rsid w:val="00F5258C"/>
    <w:rsid w:val="00F5325B"/>
    <w:rsid w:val="00F54E5E"/>
    <w:rsid w:val="00F608C7"/>
    <w:rsid w:val="00F6218A"/>
    <w:rsid w:val="00F747B2"/>
    <w:rsid w:val="00F912FA"/>
    <w:rsid w:val="00F971BD"/>
    <w:rsid w:val="00FA283F"/>
    <w:rsid w:val="00FA706B"/>
    <w:rsid w:val="00FB19E6"/>
    <w:rsid w:val="00FB64BD"/>
    <w:rsid w:val="00FC116A"/>
    <w:rsid w:val="00FC3E57"/>
    <w:rsid w:val="00FE5AD9"/>
    <w:rsid w:val="00FF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A1846F7EB1F152629F53DA75308DE6FB5E4AD6B13C492E96149652F7A26AF81D953F71FBBC06119ODLEN" TargetMode="External"/><Relationship Id="rId18" Type="http://schemas.openxmlformats.org/officeDocument/2006/relationships/hyperlink" Target="consultantplus://offline/ref=BA1846F7EB1F152629F53DA75308DE6FB5E4AE6713C392E96149652F7A26AF81D953F71FBBC36019ODL3N" TargetMode="External"/><Relationship Id="rId26" Type="http://schemas.openxmlformats.org/officeDocument/2006/relationships/hyperlink" Target="consultantplus://offline/ref=BA1846F7EB1F152629F53DA75308DE6FB5E4AD6B13C492E96149652F7A26AF81D953F71FBBC06118ODL8N" TargetMode="External"/><Relationship Id="rId39" Type="http://schemas.openxmlformats.org/officeDocument/2006/relationships/hyperlink" Target="consultantplus://offline/ref=BA1846F7EB1F152629F53DA75308DE6FB5E4AD6B13C492E96149652F7A26AF81D953F71FBBC06118ODLEN" TargetMode="External"/><Relationship Id="rId21" Type="http://schemas.openxmlformats.org/officeDocument/2006/relationships/hyperlink" Target="consultantplus://offline/ref=BA1846F7EB1F152629F53DA75308DE6FBDEEAF6219C9CFE36910692D7D29F096DE1AFB1EBBC363O1LDN" TargetMode="External"/><Relationship Id="rId34" Type="http://schemas.openxmlformats.org/officeDocument/2006/relationships/hyperlink" Target="consultantplus://offline/ref=BA1846F7EB1F152629F534BE5408DE6FB6EFAE6A13C292E96149652F7A26AF81D953F71FBBC36318ODLBN" TargetMode="External"/><Relationship Id="rId42" Type="http://schemas.openxmlformats.org/officeDocument/2006/relationships/hyperlink" Target="consultantplus://offline/ref=BA1846F7EB1F152629F53DA75308DE6FB5E4AD6B13C492E96149652F7A26AF81D953F71FBBC06118ODLCN" TargetMode="External"/><Relationship Id="rId47" Type="http://schemas.openxmlformats.org/officeDocument/2006/relationships/hyperlink" Target="consultantplus://offline/ref=BA1846F7EB1F152629F53DA75308DE6FB5E4AD6B13C492E96149652F7A26AF81D953F71FBBC0611BODL9N" TargetMode="External"/><Relationship Id="rId50" Type="http://schemas.openxmlformats.org/officeDocument/2006/relationships/hyperlink" Target="consultantplus://offline/ref=BA1846F7EB1F152629F53DA75308DE6FB5E5AC6A1CCA92E96149652F7A26AF81D953F71FBBC36119ODL8N" TargetMode="External"/><Relationship Id="rId55" Type="http://schemas.openxmlformats.org/officeDocument/2006/relationships/hyperlink" Target="consultantplus://offline/ref=BA1846F7EB1F152629F53DA75308DE6FB5E4AF6A18CA92E96149652F7A26AF81D953F71FBBC3621EODL9N" TargetMode="External"/><Relationship Id="rId7" Type="http://schemas.openxmlformats.org/officeDocument/2006/relationships/hyperlink" Target="consultantplus://offline/ref=BA1846F7EB1F152629F53DA75308DE6FB5E5AC6A1CCA92E96149652F7A26AF81D953F71FBBC36210ODL2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A1846F7EB1F152629F53DA75308DE6FB5E4AD6B13C492E96149652F7A26AF81D953F71FBBC06119ODL3N" TargetMode="External"/><Relationship Id="rId20" Type="http://schemas.openxmlformats.org/officeDocument/2006/relationships/hyperlink" Target="consultantplus://offline/ref=BA1846F7EB1F152629F53DA75308DE6FB3EFAF6B1194C5EB301C6B2A7276E7919716FA1EBBC2O6L3N" TargetMode="External"/><Relationship Id="rId29" Type="http://schemas.openxmlformats.org/officeDocument/2006/relationships/hyperlink" Target="consultantplus://offline/ref=BA1846F7EB1F152629F53DA75308DE6FBCE2A5621EC9CFE36910692D7D29F096DE1AFB1EBBC365O1LFN" TargetMode="External"/><Relationship Id="rId41" Type="http://schemas.openxmlformats.org/officeDocument/2006/relationships/hyperlink" Target="consultantplus://offline/ref=BA1846F7EB1F152629F53DA75308DE6FB5E4AC661BC592E96149652F7A26AF81D953F71FBBC3621BODLCN" TargetMode="External"/><Relationship Id="rId54" Type="http://schemas.openxmlformats.org/officeDocument/2006/relationships/hyperlink" Target="consultantplus://offline/ref=BA1846F7EB1F152629F53DA75308DE6FB5E4AD6B13C492E96149652F7A26AF81D953F71FBBC0611AODL8N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1846F7EB1F152629F53DA75308DE6FB5E4AE6713C392E96149652F7A26AF81D953F71FBBC36019ODL3N" TargetMode="External"/><Relationship Id="rId11" Type="http://schemas.openxmlformats.org/officeDocument/2006/relationships/hyperlink" Target="consultantplus://offline/ref=BA1846F7EB1F152629F53DA75308DE6FB5E4AD6B13C492E96149652F7A26AF81D953F71FBBC06119ODL9N" TargetMode="External"/><Relationship Id="rId24" Type="http://schemas.openxmlformats.org/officeDocument/2006/relationships/hyperlink" Target="consultantplus://offline/ref=BA1846F7EB1F152629F53DA75308DE6FB5E4AD6B13C492E96149652F7A26AF81D953F71FBBC06118ODL9N" TargetMode="External"/><Relationship Id="rId32" Type="http://schemas.openxmlformats.org/officeDocument/2006/relationships/hyperlink" Target="consultantplus://offline/ref=BA1846F7EB1F152629F53DA75308DE6FB3EFAF6B1194C5EB301C6B2A7276E7919716FA1EBBC2O6L3N" TargetMode="External"/><Relationship Id="rId37" Type="http://schemas.openxmlformats.org/officeDocument/2006/relationships/hyperlink" Target="consultantplus://offline/ref=BA1846F7EB1F152629F53DA75308DE6FB5E5AF6B1AC092E96149652F7A26AF81D953F71FBBC3611FODLFN" TargetMode="External"/><Relationship Id="rId40" Type="http://schemas.openxmlformats.org/officeDocument/2006/relationships/hyperlink" Target="consultantplus://offline/ref=BA1846F7EB1F152629F53DA75308DE6FB5E4AD6B13C492E96149652F7A26AF81D953F71FBBC06118ODLDN" TargetMode="External"/><Relationship Id="rId45" Type="http://schemas.openxmlformats.org/officeDocument/2006/relationships/hyperlink" Target="consultantplus://offline/ref=BA1846F7EB1F152629F53DA75308DE6FB5E4AD6B13C492E96149652F7A26AF81D953F71FBBC0611BODLBN" TargetMode="External"/><Relationship Id="rId53" Type="http://schemas.openxmlformats.org/officeDocument/2006/relationships/hyperlink" Target="consultantplus://offline/ref=BA1846F7EB1F152629F53DA75308DE6FB5E4AF6A18CA92E96149652F7A26AF81D953F71FBBC3621EODLDN" TargetMode="External"/><Relationship Id="rId58" Type="http://schemas.openxmlformats.org/officeDocument/2006/relationships/hyperlink" Target="consultantplus://offline/ref=BA1846F7EB1F152629F53DA75308DE6FB5E4AD6B13C492E96149652F7A26AF81D953F71FBBC0611AODL3N" TargetMode="External"/><Relationship Id="rId5" Type="http://schemas.openxmlformats.org/officeDocument/2006/relationships/hyperlink" Target="consultantplus://offline/ref=BA1846F7EB1F152629F53DA75308DE6FB0E7AE631BC9CFE36910692D7D29F096DE1AFB1EBBC363O1L1N" TargetMode="External"/><Relationship Id="rId15" Type="http://schemas.openxmlformats.org/officeDocument/2006/relationships/hyperlink" Target="consultantplus://offline/ref=BA1846F7EB1F152629F53DA75308DE6FB5E4AD6B13C492E96149652F7A26AF81D953F71FBBC06119ODLCN" TargetMode="External"/><Relationship Id="rId23" Type="http://schemas.openxmlformats.org/officeDocument/2006/relationships/hyperlink" Target="consultantplus://offline/ref=BA1846F7EB1F152629F53DA75308DE6FB5E4AD6B13C492E96149652F7A26AF81D953F71FBBC06118ODLBN" TargetMode="External"/><Relationship Id="rId28" Type="http://schemas.openxmlformats.org/officeDocument/2006/relationships/hyperlink" Target="consultantplus://offline/ref=BA1846F7EB1F152629F53DA75308DE6FBCE2A5621EC9CFE36910692D7D29F096DE1AFB1EBBC262O1L1N" TargetMode="External"/><Relationship Id="rId36" Type="http://schemas.openxmlformats.org/officeDocument/2006/relationships/hyperlink" Target="consultantplus://offline/ref=BA1846F7EB1F152629F53DA75308DE6FB5E5AA601AC692E96149652F7A26AF81D953F71FBBC3611FODL9N" TargetMode="External"/><Relationship Id="rId49" Type="http://schemas.openxmlformats.org/officeDocument/2006/relationships/hyperlink" Target="consultantplus://offline/ref=BA1846F7EB1F152629F53DA75308DE6FB5E4AD6B13C492E96149652F7A26AF81D953F71FBBC0611BODL9N" TargetMode="External"/><Relationship Id="rId57" Type="http://schemas.openxmlformats.org/officeDocument/2006/relationships/hyperlink" Target="consultantplus://offline/ref=BA1846F7EB1F152629F53DA75308DE6FB5E4AD6B13C492E96149652F7A26AF81D953F71FBBC0611AODLCN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BA1846F7EB1F152629F53DA75308DE6FB6EFAA661194C5EB301C6BO2LAN" TargetMode="External"/><Relationship Id="rId19" Type="http://schemas.openxmlformats.org/officeDocument/2006/relationships/hyperlink" Target="consultantplus://offline/ref=BA1846F7EB1F152629F53DA75308DE6FB0E5AB651DC9CFE36910692D7D29F096DE1AFB1EBBC362O1LBN" TargetMode="External"/><Relationship Id="rId31" Type="http://schemas.openxmlformats.org/officeDocument/2006/relationships/hyperlink" Target="consultantplus://offline/ref=BA1846F7EB1F152629F53DA75308DE6FBCE5A56B1AC9CFE36910692D7D29F096DE1AFB1EBBC363O1L1N" TargetMode="External"/><Relationship Id="rId44" Type="http://schemas.openxmlformats.org/officeDocument/2006/relationships/hyperlink" Target="consultantplus://offline/ref=BA1846F7EB1F152629F53DA75308DE6FB5E4AD6B13C492E96149652F7A26AF81D953F71FBBC06118ODL2N" TargetMode="External"/><Relationship Id="rId52" Type="http://schemas.openxmlformats.org/officeDocument/2006/relationships/hyperlink" Target="consultantplus://offline/ref=BA1846F7EB1F152629F53DA75308DE6FB5E4AD6B13C492E96149652F7A26AF81D953F71FBBC0611BODL8N" TargetMode="External"/><Relationship Id="rId60" Type="http://schemas.openxmlformats.org/officeDocument/2006/relationships/hyperlink" Target="consultantplus://offline/ref=BA1846F7EB1F152629F53DA75308DE6FB5E4AD6B13C492E96149652F7A26AF81D953F71FBBC0611DODL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1846F7EB1F152629F53DA75308DE6FB5E4AE601ECA92E96149652F7A26AF81D953F71FBBC3621EODL8N" TargetMode="External"/><Relationship Id="rId14" Type="http://schemas.openxmlformats.org/officeDocument/2006/relationships/hyperlink" Target="consultantplus://offline/ref=BA1846F7EB1F152629F53DA75308DE6FB0E7AE631BC9CFE36910692D7D29F096DE1AFB1EBBC363O1L1N" TargetMode="External"/><Relationship Id="rId22" Type="http://schemas.openxmlformats.org/officeDocument/2006/relationships/hyperlink" Target="consultantplus://offline/ref=BA1846F7EB1F152629F53DA75308DE6FB5E4AD6B13C492E96149652F7A26AF81D953F71FBBC06118ODLBN" TargetMode="External"/><Relationship Id="rId27" Type="http://schemas.openxmlformats.org/officeDocument/2006/relationships/hyperlink" Target="consultantplus://offline/ref=BA1846F7EB1F152629F53DA75308DE6FBCE2A5621EC9CFE36910692D7D29F096DE1AFB1EBBC362O1LBN" TargetMode="External"/><Relationship Id="rId30" Type="http://schemas.openxmlformats.org/officeDocument/2006/relationships/hyperlink" Target="consultantplus://offline/ref=BA1846F7EB1F152629F53DA75308DE6FBCE5A56B1BC9CFE36910692D7D29F096DE1AFB1EBBC363O1L1N" TargetMode="External"/><Relationship Id="rId35" Type="http://schemas.openxmlformats.org/officeDocument/2006/relationships/hyperlink" Target="consultantplus://offline/ref=BA1846F7EB1F152629F53DA75308DE6FB5E5AA601AC692E96149652F7A26AF81D953F71FBBC36318ODL3N" TargetMode="External"/><Relationship Id="rId43" Type="http://schemas.openxmlformats.org/officeDocument/2006/relationships/hyperlink" Target="consultantplus://offline/ref=BA1846F7EB1F152629F53DA75308DE6FB5E4AE601ECA92E96149652F7A26AF81D953F71FBBC3621EODL8N" TargetMode="External"/><Relationship Id="rId48" Type="http://schemas.openxmlformats.org/officeDocument/2006/relationships/hyperlink" Target="consultantplus://offline/ref=BA1846F7EB1F152629F53DA75308DE6FB5E5AC6A1CCA92E96149652F7A26AF81D953F71FBBC36119ODL8N" TargetMode="External"/><Relationship Id="rId56" Type="http://schemas.openxmlformats.org/officeDocument/2006/relationships/hyperlink" Target="consultantplus://offline/ref=BA1846F7EB1F152629F53DA75308DE6FB5E4AB631FCB92E96149652F7A26AF81D953F71FBBC26B10ODL8N" TargetMode="External"/><Relationship Id="rId8" Type="http://schemas.openxmlformats.org/officeDocument/2006/relationships/hyperlink" Target="consultantplus://offline/ref=BA1846F7EB1F152629F53DA75308DE6FB5E4AD6B13C492E96149652F7A26AF81D953F71FBBC06119ODLAN" TargetMode="External"/><Relationship Id="rId51" Type="http://schemas.openxmlformats.org/officeDocument/2006/relationships/hyperlink" Target="consultantplus://offline/ref=BA1846F7EB1F152629F53DA75308DE6FB5E5AC6A1CCA92E96149652F7A26AF81D953F71FBBC36119ODL8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BA1846F7EB1F152629F53DA75308DE6FB5E4AD6B13C492E96149652F7A26AF81D953F71FBBC06119ODLFN" TargetMode="External"/><Relationship Id="rId17" Type="http://schemas.openxmlformats.org/officeDocument/2006/relationships/hyperlink" Target="consultantplus://offline/ref=BA1846F7EB1F152629F53DA75308DE6FB5E4AD6B13C492E96149652F7A26AF81D953F71FBBC06119ODL2N" TargetMode="External"/><Relationship Id="rId25" Type="http://schemas.openxmlformats.org/officeDocument/2006/relationships/hyperlink" Target="consultantplus://offline/ref=BA1846F7EB1F152629F53DA75308DE6FB5E5AB661EC592E96149652F7A26AF81D953F71FBBC3621EODLEN" TargetMode="External"/><Relationship Id="rId33" Type="http://schemas.openxmlformats.org/officeDocument/2006/relationships/hyperlink" Target="consultantplus://offline/ref=BA1846F7EB1F152629F53DA75308DE6FB5E3AB651DC9CFE36910692D7D29F096DE1AFB1EBBC361O1LBN" TargetMode="External"/><Relationship Id="rId38" Type="http://schemas.openxmlformats.org/officeDocument/2006/relationships/hyperlink" Target="consultantplus://offline/ref=BA1846F7EB1F152629F53DA75308DE6FB5E5AC6A1CCA92E96149652F7A26AF81D953F71FBBC36119ODLBN" TargetMode="External"/><Relationship Id="rId46" Type="http://schemas.openxmlformats.org/officeDocument/2006/relationships/hyperlink" Target="consultantplus://offline/ref=BA1846F7EB1F152629F53DA75308DE6FB5E5AC6A1CCA92E96149652F7A26AF81D953F71FBBC36119ODL9N" TargetMode="External"/><Relationship Id="rId59" Type="http://schemas.openxmlformats.org/officeDocument/2006/relationships/hyperlink" Target="consultantplus://offline/ref=BA1846F7EB1F152629F53DA75308DE6FB5E4AD6B13C492E96149652F7A26AF81D953F71FBBC0611AOD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3950</Words>
  <Characters>22518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Старинова Наталия</dc:creator>
  <cp:lastModifiedBy>Старинова Наталия</cp:lastModifiedBy>
  <cp:revision>1</cp:revision>
  <dcterms:created xsi:type="dcterms:W3CDTF">2012-11-20T13:11:00Z</dcterms:created>
  <dcterms:modified xsi:type="dcterms:W3CDTF">2012-11-20T13:11:00Z</dcterms:modified>
</cp:coreProperties>
</file>